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2716" w14:textId="2AA36163" w:rsidR="006510CE" w:rsidRPr="003A3DAB" w:rsidRDefault="006510CE">
      <w:pPr>
        <w:rPr>
          <w:b/>
          <w:bCs/>
          <w:sz w:val="28"/>
          <w:szCs w:val="28"/>
        </w:rPr>
      </w:pPr>
      <w:r w:rsidRPr="003A3DAB">
        <w:rPr>
          <w:b/>
          <w:bCs/>
          <w:sz w:val="28"/>
          <w:szCs w:val="28"/>
        </w:rPr>
        <w:t>Social Media Post Samples for Aging Network</w:t>
      </w:r>
    </w:p>
    <w:p w14:paraId="62173F8B" w14:textId="0AECB24C" w:rsidR="007F7DF7" w:rsidRDefault="006510CE">
      <w:pPr>
        <w:rPr>
          <w:sz w:val="24"/>
          <w:szCs w:val="24"/>
        </w:rPr>
      </w:pPr>
      <w:r w:rsidRPr="003A3DAB">
        <w:rPr>
          <w:sz w:val="24"/>
          <w:szCs w:val="24"/>
        </w:rPr>
        <w:t>Help us</w:t>
      </w:r>
      <w:r w:rsidR="002022A0" w:rsidRPr="003A3DAB">
        <w:rPr>
          <w:sz w:val="24"/>
          <w:szCs w:val="24"/>
        </w:rPr>
        <w:t xml:space="preserve"> tell Congress to support and increase funding for the Older Americans Act.  Celebrating its 60</w:t>
      </w:r>
      <w:r w:rsidR="002022A0" w:rsidRPr="003A3DAB">
        <w:rPr>
          <w:sz w:val="24"/>
          <w:szCs w:val="24"/>
          <w:vertAlign w:val="superscript"/>
        </w:rPr>
        <w:t>th</w:t>
      </w:r>
      <w:r w:rsidR="002022A0" w:rsidRPr="003A3DAB">
        <w:rPr>
          <w:sz w:val="24"/>
          <w:szCs w:val="24"/>
        </w:rPr>
        <w:t xml:space="preserve"> Anniversary, the Older Americans Act provides funding directly to local agencies serving older adults</w:t>
      </w:r>
      <w:r w:rsidR="00E2779E" w:rsidRPr="003A3DAB">
        <w:rPr>
          <w:sz w:val="24"/>
          <w:szCs w:val="24"/>
        </w:rPr>
        <w:t xml:space="preserve"> in</w:t>
      </w:r>
      <w:r w:rsidR="002022A0" w:rsidRPr="003A3DAB">
        <w:rPr>
          <w:sz w:val="24"/>
          <w:szCs w:val="24"/>
        </w:rPr>
        <w:t xml:space="preserve"> our community </w:t>
      </w:r>
      <w:r w:rsidR="000C562B" w:rsidRPr="003A3DAB">
        <w:rPr>
          <w:sz w:val="24"/>
          <w:szCs w:val="24"/>
        </w:rPr>
        <w:t xml:space="preserve">with </w:t>
      </w:r>
      <w:r w:rsidR="002022A0" w:rsidRPr="003A3DAB">
        <w:rPr>
          <w:sz w:val="24"/>
          <w:szCs w:val="24"/>
        </w:rPr>
        <w:t>home delivered meals, congregate mea</w:t>
      </w:r>
      <w:r w:rsidR="00E2779E" w:rsidRPr="003A3DAB">
        <w:rPr>
          <w:sz w:val="24"/>
          <w:szCs w:val="24"/>
        </w:rPr>
        <w:t>l</w:t>
      </w:r>
      <w:r w:rsidR="002022A0" w:rsidRPr="003A3DAB">
        <w:rPr>
          <w:sz w:val="24"/>
          <w:szCs w:val="24"/>
        </w:rPr>
        <w:t>s, family caregiver support, health and wellness</w:t>
      </w:r>
      <w:r w:rsidR="00577089" w:rsidRPr="003A3DAB">
        <w:rPr>
          <w:sz w:val="24"/>
          <w:szCs w:val="24"/>
        </w:rPr>
        <w:t xml:space="preserve"> programs, and social connections programs.  </w:t>
      </w:r>
      <w:r w:rsidRPr="003A3DAB">
        <w:rPr>
          <w:sz w:val="24"/>
          <w:szCs w:val="24"/>
        </w:rPr>
        <w:t xml:space="preserve"> </w:t>
      </w:r>
      <w:r w:rsidR="00577089" w:rsidRPr="003A3DAB">
        <w:rPr>
          <w:sz w:val="24"/>
          <w:szCs w:val="24"/>
        </w:rPr>
        <w:t xml:space="preserve">Older Americans Act programs </w:t>
      </w:r>
      <w:r w:rsidR="00445FEB" w:rsidRPr="003A3DAB">
        <w:rPr>
          <w:sz w:val="24"/>
          <w:szCs w:val="24"/>
        </w:rPr>
        <w:t>meet a</w:t>
      </w:r>
      <w:r w:rsidR="00577089" w:rsidRPr="003A3DAB">
        <w:rPr>
          <w:sz w:val="24"/>
          <w:szCs w:val="24"/>
        </w:rPr>
        <w:t xml:space="preserve"> </w:t>
      </w:r>
      <w:r w:rsidR="00445FEB" w:rsidRPr="003A3DAB">
        <w:rPr>
          <w:sz w:val="24"/>
          <w:szCs w:val="24"/>
        </w:rPr>
        <w:t>critical need</w:t>
      </w:r>
      <w:r w:rsidR="00577089" w:rsidRPr="003A3DAB">
        <w:rPr>
          <w:sz w:val="24"/>
          <w:szCs w:val="24"/>
        </w:rPr>
        <w:t xml:space="preserve"> </w:t>
      </w:r>
      <w:r w:rsidR="00445FEB" w:rsidRPr="003A3DAB">
        <w:rPr>
          <w:sz w:val="24"/>
          <w:szCs w:val="24"/>
        </w:rPr>
        <w:t>by</w:t>
      </w:r>
      <w:r w:rsidR="00577089" w:rsidRPr="003A3DAB">
        <w:rPr>
          <w:sz w:val="24"/>
          <w:szCs w:val="24"/>
        </w:rPr>
        <w:t xml:space="preserve"> </w:t>
      </w:r>
      <w:r w:rsidRPr="003A3DAB">
        <w:rPr>
          <w:sz w:val="24"/>
          <w:szCs w:val="24"/>
        </w:rPr>
        <w:t>help</w:t>
      </w:r>
      <w:r w:rsidR="00445FEB" w:rsidRPr="003A3DAB">
        <w:rPr>
          <w:sz w:val="24"/>
          <w:szCs w:val="24"/>
        </w:rPr>
        <w:t>ing</w:t>
      </w:r>
      <w:r w:rsidRPr="003A3DAB">
        <w:rPr>
          <w:sz w:val="24"/>
          <w:szCs w:val="24"/>
        </w:rPr>
        <w:t xml:space="preserve"> older adults </w:t>
      </w:r>
      <w:r w:rsidR="00577089" w:rsidRPr="003A3DAB">
        <w:rPr>
          <w:sz w:val="24"/>
          <w:szCs w:val="24"/>
        </w:rPr>
        <w:t xml:space="preserve">live independently in our community! </w:t>
      </w:r>
      <w:hyperlink r:id="rId4" w:history="1">
        <w:r w:rsidR="007F7DF7" w:rsidRPr="007F7DF7">
          <w:rPr>
            <w:rStyle w:val="Hyperlink"/>
            <w:sz w:val="24"/>
            <w:szCs w:val="24"/>
          </w:rPr>
          <w:t>We invite you to read this letter from our Chief Executive Officer, released July 14</w:t>
        </w:r>
        <w:r w:rsidR="007F7DF7" w:rsidRPr="007F7DF7">
          <w:rPr>
            <w:rStyle w:val="Hyperlink"/>
            <w:sz w:val="24"/>
            <w:szCs w:val="24"/>
            <w:vertAlign w:val="superscript"/>
          </w:rPr>
          <w:t>th</w:t>
        </w:r>
        <w:r w:rsidR="007F7DF7" w:rsidRPr="007F7DF7">
          <w:rPr>
            <w:rStyle w:val="Hyperlink"/>
            <w:sz w:val="24"/>
            <w:szCs w:val="24"/>
          </w:rPr>
          <w:t>.</w:t>
        </w:r>
      </w:hyperlink>
      <w:r w:rsidR="007F7DF7">
        <w:rPr>
          <w:sz w:val="24"/>
          <w:szCs w:val="24"/>
        </w:rPr>
        <w:t xml:space="preserve"> </w:t>
      </w:r>
    </w:p>
    <w:p w14:paraId="2035CC75" w14:textId="77777777" w:rsidR="001D39B8" w:rsidRPr="003A3DAB" w:rsidRDefault="001D39B8" w:rsidP="001D39B8">
      <w:pPr>
        <w:rPr>
          <w:sz w:val="24"/>
          <w:szCs w:val="24"/>
        </w:rPr>
      </w:pPr>
    </w:p>
    <w:p w14:paraId="4AF1556F" w14:textId="2B99568D" w:rsidR="001D39B8" w:rsidRPr="003A3DAB" w:rsidRDefault="003A3DAB" w:rsidP="001D39B8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A0316E" wp14:editId="4CD22385">
            <wp:simplePos x="0" y="0"/>
            <wp:positionH relativeFrom="column">
              <wp:posOffset>3261360</wp:posOffset>
            </wp:positionH>
            <wp:positionV relativeFrom="paragraph">
              <wp:posOffset>311150</wp:posOffset>
            </wp:positionV>
            <wp:extent cx="316992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418" y="21462"/>
                <wp:lineTo x="21418" y="0"/>
                <wp:lineTo x="0" y="0"/>
              </wp:wrapPolygon>
            </wp:wrapTight>
            <wp:docPr id="2043545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5207" name="Picture 20435452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9B8" w:rsidRPr="003A3DAB">
        <w:rPr>
          <w:b/>
          <w:bCs/>
          <w:sz w:val="28"/>
          <w:szCs w:val="28"/>
        </w:rPr>
        <w:t>Facebook Images</w:t>
      </w:r>
    </w:p>
    <w:p w14:paraId="2D8DD736" w14:textId="2B59B59F" w:rsidR="000F01E6" w:rsidRDefault="003A3DAB" w:rsidP="003A3DAB">
      <w:pPr>
        <w:jc w:val="center"/>
      </w:pPr>
      <w:r>
        <w:rPr>
          <w:noProof/>
        </w:rPr>
        <w:drawing>
          <wp:inline distT="0" distB="0" distL="0" distR="0" wp14:anchorId="6D1A1EB5" wp14:editId="188F4EE3">
            <wp:extent cx="3142827" cy="1767840"/>
            <wp:effectExtent l="0" t="0" r="635" b="3810"/>
            <wp:docPr id="268917654" name="Picture 1" descr="An older person wearing 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17654" name="Picture 1" descr="An older person wearing glass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39" cy="177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3E2CA" wp14:editId="349A2522">
            <wp:extent cx="3214370" cy="1808083"/>
            <wp:effectExtent l="0" t="0" r="5080" b="1905"/>
            <wp:docPr id="1690637795" name="Picture 3" descr="An elderly person looking at a young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37795" name="Picture 3" descr="An elderly person looking at a young perso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353" cy="181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4F581" w14:textId="77777777" w:rsidR="000C562B" w:rsidRDefault="000C562B"/>
    <w:p w14:paraId="421981ED" w14:textId="77777777" w:rsidR="001D39B8" w:rsidRDefault="001D39B8"/>
    <w:sectPr w:rsidR="001D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CE"/>
    <w:rsid w:val="00073BDE"/>
    <w:rsid w:val="000C562B"/>
    <w:rsid w:val="000F01E6"/>
    <w:rsid w:val="001A0016"/>
    <w:rsid w:val="001D39B8"/>
    <w:rsid w:val="002022A0"/>
    <w:rsid w:val="002763AA"/>
    <w:rsid w:val="003A3DAB"/>
    <w:rsid w:val="00445FEB"/>
    <w:rsid w:val="00577089"/>
    <w:rsid w:val="006510CE"/>
    <w:rsid w:val="007C710E"/>
    <w:rsid w:val="007F7DF7"/>
    <w:rsid w:val="009535E2"/>
    <w:rsid w:val="00BA52D7"/>
    <w:rsid w:val="00C46F15"/>
    <w:rsid w:val="00E2779E"/>
    <w:rsid w:val="00E41869"/>
    <w:rsid w:val="00F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E5C8"/>
  <w15:chartTrackingRefBased/>
  <w15:docId w15:val="{B09C2DCC-B64C-4942-8A09-BC463E63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0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D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ciaaa.org/index.php/home/from-the-executive-directo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Real</dc:creator>
  <cp:keywords/>
  <dc:description/>
  <cp:lastModifiedBy>Nyah Creer</cp:lastModifiedBy>
  <cp:revision>4</cp:revision>
  <cp:lastPrinted>2025-07-11T20:13:00Z</cp:lastPrinted>
  <dcterms:created xsi:type="dcterms:W3CDTF">2025-07-11T20:01:00Z</dcterms:created>
  <dcterms:modified xsi:type="dcterms:W3CDTF">2025-07-14T16:25:00Z</dcterms:modified>
</cp:coreProperties>
</file>